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D16" w:rsidRDefault="00F506D9">
      <w:pPr>
        <w:spacing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 w:rsidR="00A97D16" w:rsidRDefault="00F506D9"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</w:t>
      </w:r>
    </w:p>
    <w:p w:rsidR="00A97D16" w:rsidRDefault="00F506D9"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</w:t>
      </w:r>
    </w:p>
    <w:p w:rsidR="00A97D16" w:rsidRDefault="00F506D9"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A97D16" w:rsidRPr="008132F1" w:rsidRDefault="00F506D9">
      <w:pPr>
        <w:ind w:left="5103"/>
        <w:rPr>
          <w:rFonts w:ascii="PT Astra Serif" w:hAnsi="PT Astra Serif"/>
          <w:sz w:val="28"/>
          <w:szCs w:val="28"/>
          <w:u w:val="single"/>
        </w:rPr>
      </w:pPr>
      <w:r>
        <w:rPr>
          <w:rFonts w:ascii="PT Astra Serif" w:hAnsi="PT Astra Serif"/>
          <w:sz w:val="28"/>
          <w:szCs w:val="28"/>
        </w:rPr>
        <w:t xml:space="preserve">от </w:t>
      </w:r>
      <w:bookmarkStart w:id="0" w:name="_GoBack"/>
      <w:r w:rsidR="00B37AFC" w:rsidRPr="00B37AFC">
        <w:rPr>
          <w:rFonts w:ascii="PT Astra Serif" w:hAnsi="PT Astra Serif"/>
          <w:sz w:val="28"/>
          <w:szCs w:val="28"/>
          <w:u w:val="single"/>
        </w:rPr>
        <w:t>07 июня 2021 года</w:t>
      </w:r>
      <w:r w:rsidR="003C3AE8" w:rsidRPr="00B37AFC">
        <w:rPr>
          <w:rFonts w:ascii="PT Astra Serif" w:hAnsi="PT Astra Serif"/>
          <w:sz w:val="28"/>
          <w:szCs w:val="28"/>
          <w:u w:val="single"/>
        </w:rPr>
        <w:softHyphen/>
      </w:r>
      <w:r w:rsidR="008132F1" w:rsidRPr="004D4ACF">
        <w:rPr>
          <w:rFonts w:ascii="PT Astra Serif" w:hAnsi="PT Astra Serif"/>
          <w:sz w:val="28"/>
          <w:szCs w:val="28"/>
        </w:rPr>
        <w:t xml:space="preserve"> </w:t>
      </w:r>
      <w:bookmarkEnd w:id="0"/>
      <w:r w:rsidRPr="004D4ACF">
        <w:rPr>
          <w:rFonts w:ascii="PT Astra Serif" w:hAnsi="PT Astra Serif"/>
          <w:sz w:val="28"/>
          <w:szCs w:val="28"/>
        </w:rPr>
        <w:t xml:space="preserve">№ </w:t>
      </w:r>
      <w:r w:rsidR="00B37AFC" w:rsidRPr="00B37AFC">
        <w:rPr>
          <w:rFonts w:ascii="PT Astra Serif" w:hAnsi="PT Astra Serif"/>
          <w:sz w:val="28"/>
          <w:szCs w:val="28"/>
          <w:u w:val="single"/>
        </w:rPr>
        <w:t>562-п</w:t>
      </w:r>
    </w:p>
    <w:p w:rsidR="00A97D16" w:rsidRDefault="00A97D16">
      <w:pPr>
        <w:pStyle w:val="a3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A97D16" w:rsidRDefault="00A97D16">
      <w:pPr>
        <w:pStyle w:val="a3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A97D16" w:rsidRDefault="00A97D16">
      <w:pPr>
        <w:pStyle w:val="a3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A97D16" w:rsidRDefault="00F506D9">
      <w:pPr>
        <w:pStyle w:val="a3"/>
        <w:ind w:left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СОСТАВ</w:t>
      </w:r>
    </w:p>
    <w:p w:rsidR="00A97D16" w:rsidRDefault="00F506D9">
      <w:pPr>
        <w:pStyle w:val="a3"/>
        <w:ind w:left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межведомственной комиссии по </w:t>
      </w:r>
      <w:r w:rsidR="00826F3D">
        <w:rPr>
          <w:rFonts w:ascii="PT Astra Serif" w:hAnsi="PT Astra Serif"/>
          <w:b/>
          <w:sz w:val="28"/>
          <w:szCs w:val="28"/>
        </w:rPr>
        <w:t xml:space="preserve">вопросам </w:t>
      </w:r>
      <w:r>
        <w:rPr>
          <w:rFonts w:ascii="PT Astra Serif" w:hAnsi="PT Astra Serif"/>
          <w:b/>
          <w:sz w:val="28"/>
          <w:szCs w:val="28"/>
        </w:rPr>
        <w:t xml:space="preserve">организации отдыха, </w:t>
      </w:r>
    </w:p>
    <w:p w:rsidR="00826F3D" w:rsidRDefault="00F506D9">
      <w:pPr>
        <w:pStyle w:val="a3"/>
        <w:ind w:left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оздоровления и трудовой занятости детей и молодежи в каникулярное время, включая мероприятия по обеспечению безопасности их жизни </w:t>
      </w:r>
    </w:p>
    <w:p w:rsidR="00A97D16" w:rsidRDefault="00F506D9">
      <w:pPr>
        <w:pStyle w:val="a3"/>
        <w:ind w:left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 здоровья, в муниципальном </w:t>
      </w:r>
      <w:r w:rsidR="009E3A63">
        <w:rPr>
          <w:rFonts w:ascii="PT Astra Serif" w:hAnsi="PT Astra Serif"/>
          <w:b/>
          <w:sz w:val="28"/>
          <w:szCs w:val="28"/>
        </w:rPr>
        <w:t xml:space="preserve">округе </w:t>
      </w:r>
      <w:r>
        <w:rPr>
          <w:rFonts w:ascii="PT Astra Serif" w:hAnsi="PT Astra Serif"/>
          <w:b/>
          <w:sz w:val="28"/>
          <w:szCs w:val="28"/>
        </w:rPr>
        <w:t>Тазовский район</w:t>
      </w:r>
      <w:r w:rsidR="009E3A63">
        <w:rPr>
          <w:rFonts w:ascii="PT Astra Serif" w:hAnsi="PT Astra Serif"/>
          <w:b/>
          <w:sz w:val="28"/>
          <w:szCs w:val="28"/>
        </w:rPr>
        <w:t xml:space="preserve"> Ямало-Ненецкого автономного округа</w:t>
      </w:r>
    </w:p>
    <w:p w:rsidR="00A97D16" w:rsidRDefault="00A97D16">
      <w:pPr>
        <w:pStyle w:val="a3"/>
        <w:ind w:left="0" w:firstLine="784"/>
        <w:jc w:val="center"/>
        <w:rPr>
          <w:rFonts w:ascii="PT Astra Serif" w:hAnsi="PT Astra Serif"/>
          <w:sz w:val="28"/>
          <w:szCs w:val="28"/>
        </w:rPr>
      </w:pPr>
    </w:p>
    <w:p w:rsidR="00A97D16" w:rsidRDefault="00A97D16">
      <w:pPr>
        <w:pStyle w:val="a3"/>
        <w:ind w:left="0" w:firstLine="784"/>
        <w:jc w:val="center"/>
        <w:rPr>
          <w:rFonts w:ascii="PT Astra Serif" w:hAnsi="PT Astra Serif"/>
          <w:sz w:val="28"/>
          <w:szCs w:val="28"/>
        </w:rPr>
      </w:pPr>
    </w:p>
    <w:p w:rsidR="00A97D16" w:rsidRDefault="005C701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Заместитель Г</w:t>
      </w:r>
      <w:r w:rsidR="00F506D9">
        <w:rPr>
          <w:rFonts w:ascii="PT Astra Serif" w:hAnsi="PT Astra Serif"/>
          <w:sz w:val="28"/>
          <w:szCs w:val="28"/>
        </w:rPr>
        <w:t>лавы Администрации Тазовского района по социальным вопросам, председатель комиссии;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</w:t>
      </w:r>
      <w:r w:rsidR="009E3A63">
        <w:rPr>
          <w:rFonts w:ascii="PT Astra Serif" w:hAnsi="PT Astra Serif"/>
          <w:sz w:val="28"/>
          <w:szCs w:val="28"/>
        </w:rPr>
        <w:t>у</w:t>
      </w:r>
      <w:r>
        <w:rPr>
          <w:rFonts w:ascii="PT Astra Serif" w:hAnsi="PT Astra Serif"/>
          <w:sz w:val="28"/>
          <w:szCs w:val="28"/>
        </w:rPr>
        <w:t>правления культуры, физической культуры и спорта, молодежной политики и туризма Администрации Тазовского района, заместитель председателя комиссии;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отдела по молодежной политике и туризму </w:t>
      </w:r>
      <w:r w:rsidR="009E3A63">
        <w:rPr>
          <w:rFonts w:ascii="PT Astra Serif" w:hAnsi="PT Astra Serif"/>
          <w:sz w:val="28"/>
          <w:szCs w:val="28"/>
        </w:rPr>
        <w:t>у</w:t>
      </w:r>
      <w:r>
        <w:rPr>
          <w:rFonts w:ascii="PT Astra Serif" w:hAnsi="PT Astra Serif"/>
          <w:sz w:val="28"/>
          <w:szCs w:val="28"/>
        </w:rPr>
        <w:t>правления культуры, физической культуры и спорта, молодежной политики и туризма Администрации Тазовского района, секретарь комиссии.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Члены комиссии: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</w:t>
      </w:r>
      <w:r w:rsidR="009E3A63">
        <w:rPr>
          <w:rFonts w:ascii="PT Astra Serif" w:hAnsi="PT Astra Serif"/>
          <w:sz w:val="28"/>
          <w:szCs w:val="28"/>
        </w:rPr>
        <w:t>д</w:t>
      </w:r>
      <w:r>
        <w:rPr>
          <w:rFonts w:ascii="PT Astra Serif" w:hAnsi="PT Astra Serif"/>
          <w:sz w:val="28"/>
          <w:szCs w:val="28"/>
        </w:rPr>
        <w:t>епартамента образования Администрации Тазовского района;</w:t>
      </w:r>
    </w:p>
    <w:p w:rsidR="004430F2" w:rsidRDefault="004430F2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 w:rsidP="004430F2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</w:t>
      </w:r>
      <w:r w:rsidR="009E3A63">
        <w:rPr>
          <w:rFonts w:ascii="PT Astra Serif" w:hAnsi="PT Astra Serif"/>
          <w:sz w:val="28"/>
          <w:szCs w:val="28"/>
        </w:rPr>
        <w:t>д</w:t>
      </w:r>
      <w:r>
        <w:rPr>
          <w:rFonts w:ascii="PT Astra Serif" w:hAnsi="PT Astra Serif"/>
          <w:sz w:val="28"/>
          <w:szCs w:val="28"/>
        </w:rPr>
        <w:t>епартамента социального развития Администрации Тазовского района;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</w:t>
      </w:r>
      <w:r w:rsidR="009E3A63">
        <w:rPr>
          <w:rFonts w:ascii="PT Astra Serif" w:hAnsi="PT Astra Serif"/>
          <w:sz w:val="28"/>
          <w:szCs w:val="28"/>
        </w:rPr>
        <w:t>у</w:t>
      </w:r>
      <w:r>
        <w:rPr>
          <w:rFonts w:ascii="PT Astra Serif" w:hAnsi="PT Astra Serif"/>
          <w:sz w:val="28"/>
          <w:szCs w:val="28"/>
        </w:rPr>
        <w:t>правления по делам гражданской обороны, предупреждению               и ликвидации чрезвычайных ситуаций Администрации Тазовского района;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по обеспечению деятельности комиссии по делам несовершеннолетних Администрации Тазовского района;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директор муниципального бюджетного учреждения «Молодежный центр»; 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представитель Думы Тазовск</w:t>
      </w:r>
      <w:r w:rsidR="00E35371">
        <w:rPr>
          <w:rFonts w:ascii="PT Astra Serif" w:hAnsi="PT Astra Serif"/>
          <w:sz w:val="28"/>
          <w:szCs w:val="28"/>
        </w:rPr>
        <w:t xml:space="preserve">ого </w:t>
      </w:r>
      <w:r>
        <w:rPr>
          <w:rFonts w:ascii="PT Astra Serif" w:hAnsi="PT Astra Serif"/>
          <w:sz w:val="28"/>
          <w:szCs w:val="28"/>
        </w:rPr>
        <w:t>район</w:t>
      </w:r>
      <w:r w:rsidR="00E35371">
        <w:rPr>
          <w:rFonts w:ascii="PT Astra Serif" w:hAnsi="PT Astra Serif"/>
          <w:sz w:val="28"/>
          <w:szCs w:val="28"/>
        </w:rPr>
        <w:t>а</w:t>
      </w:r>
      <w:r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4430F2" w:rsidRDefault="004430F2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отделения Министерства внутренних дел Российской Федерации по Тазовскому району (по согласованию);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4C6C5B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</w:t>
      </w:r>
      <w:r w:rsidR="00F506D9">
        <w:rPr>
          <w:rFonts w:ascii="PT Astra Serif" w:hAnsi="PT Astra Serif"/>
          <w:sz w:val="28"/>
          <w:szCs w:val="28"/>
        </w:rPr>
        <w:t xml:space="preserve"> государ</w:t>
      </w:r>
      <w:r w:rsidR="002D695D">
        <w:rPr>
          <w:rFonts w:ascii="PT Astra Serif" w:hAnsi="PT Astra Serif"/>
          <w:sz w:val="28"/>
          <w:szCs w:val="28"/>
        </w:rPr>
        <w:t>ственного казённого учреждения ц</w:t>
      </w:r>
      <w:r w:rsidR="00F506D9">
        <w:rPr>
          <w:rFonts w:ascii="PT Astra Serif" w:hAnsi="PT Astra Serif"/>
          <w:sz w:val="28"/>
          <w:szCs w:val="28"/>
        </w:rPr>
        <w:t xml:space="preserve">ентр занятости населения </w:t>
      </w:r>
      <w:r>
        <w:rPr>
          <w:rFonts w:ascii="PT Astra Serif" w:hAnsi="PT Astra Serif"/>
          <w:sz w:val="28"/>
          <w:szCs w:val="28"/>
        </w:rPr>
        <w:t>Ямало</w:t>
      </w:r>
      <w:r w:rsidR="002D695D">
        <w:rPr>
          <w:rFonts w:ascii="PT Astra Serif" w:hAnsi="PT Astra Serif"/>
          <w:sz w:val="28"/>
          <w:szCs w:val="28"/>
        </w:rPr>
        <w:t>-Ненецкого автономного округа в Тазовском районе</w:t>
      </w:r>
      <w:r>
        <w:rPr>
          <w:rFonts w:ascii="PT Astra Serif" w:hAnsi="PT Astra Serif"/>
          <w:sz w:val="28"/>
          <w:szCs w:val="28"/>
        </w:rPr>
        <w:t xml:space="preserve"> </w:t>
      </w:r>
      <w:r w:rsidR="00F506D9">
        <w:rPr>
          <w:rFonts w:ascii="PT Astra Serif" w:hAnsi="PT Astra Serif"/>
          <w:sz w:val="28"/>
          <w:szCs w:val="28"/>
        </w:rPr>
        <w:t>(по согласованию);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главный врач государственного бюджетного учреждения </w:t>
      </w:r>
      <w:r>
        <w:rPr>
          <w:rFonts w:ascii="PT Astra Serif" w:hAnsi="PT Astra Serif"/>
          <w:spacing w:val="-20"/>
          <w:sz w:val="28"/>
          <w:szCs w:val="28"/>
        </w:rPr>
        <w:t>з</w:t>
      </w:r>
      <w:r>
        <w:rPr>
          <w:rFonts w:ascii="PT Astra Serif" w:hAnsi="PT Astra Serif"/>
          <w:sz w:val="28"/>
          <w:szCs w:val="28"/>
        </w:rPr>
        <w:t>дра</w:t>
      </w:r>
      <w:r>
        <w:rPr>
          <w:rFonts w:ascii="PT Astra Serif" w:hAnsi="PT Astra Serif"/>
          <w:spacing w:val="-20"/>
          <w:sz w:val="28"/>
          <w:szCs w:val="28"/>
        </w:rPr>
        <w:t>воо</w:t>
      </w:r>
      <w:r>
        <w:rPr>
          <w:rFonts w:ascii="PT Astra Serif" w:hAnsi="PT Astra Serif"/>
          <w:sz w:val="28"/>
          <w:szCs w:val="28"/>
        </w:rPr>
        <w:t>хран</w:t>
      </w:r>
      <w:r>
        <w:rPr>
          <w:rFonts w:ascii="PT Astra Serif" w:hAnsi="PT Astra Serif"/>
          <w:spacing w:val="-20"/>
          <w:sz w:val="28"/>
          <w:szCs w:val="28"/>
        </w:rPr>
        <w:t>ения</w:t>
      </w:r>
      <w:r>
        <w:rPr>
          <w:rFonts w:ascii="PT Astra Serif" w:hAnsi="PT Astra Serif"/>
          <w:sz w:val="28"/>
          <w:szCs w:val="28"/>
        </w:rPr>
        <w:t xml:space="preserve"> Ямало-Ненецкого автономного округа «Тазовская центральная районная больница» (по согласованию);</w:t>
      </w:r>
    </w:p>
    <w:p w:rsidR="00A97D16" w:rsidRDefault="00A97D1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97D16" w:rsidRDefault="00F506D9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отдела надзорной деятельности и профилактической работы             </w:t>
      </w:r>
      <w:r w:rsidRPr="003C3AE8">
        <w:rPr>
          <w:rFonts w:ascii="PT Astra Serif" w:hAnsi="PT Astra Serif"/>
          <w:sz w:val="28"/>
          <w:szCs w:val="28"/>
        </w:rPr>
        <w:t>по муниципальному образованию Тазовский район У</w:t>
      </w:r>
      <w:r>
        <w:rPr>
          <w:rFonts w:ascii="PT Astra Serif" w:hAnsi="PT Astra Serif"/>
          <w:sz w:val="28"/>
          <w:szCs w:val="28"/>
        </w:rPr>
        <w:t>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Ямало-Ненецкому автономному округу (по согласованию).</w:t>
      </w:r>
    </w:p>
    <w:p w:rsidR="00A97D16" w:rsidRDefault="00A97D16">
      <w:pPr>
        <w:rPr>
          <w:rFonts w:ascii="PT Astra Serif" w:hAnsi="PT Astra Serif"/>
          <w:sz w:val="28"/>
          <w:szCs w:val="28"/>
        </w:rPr>
      </w:pPr>
    </w:p>
    <w:sectPr w:rsidR="00A97D16" w:rsidSect="009343C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9A2" w:rsidRDefault="008229A2">
      <w:r>
        <w:separator/>
      </w:r>
    </w:p>
  </w:endnote>
  <w:endnote w:type="continuationSeparator" w:id="0">
    <w:p w:rsidR="008229A2" w:rsidRDefault="0082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9A2" w:rsidRDefault="008229A2">
      <w:r>
        <w:separator/>
      </w:r>
    </w:p>
  </w:footnote>
  <w:footnote w:type="continuationSeparator" w:id="0">
    <w:p w:rsidR="008229A2" w:rsidRDefault="00822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675605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A97D16" w:rsidRDefault="00F506D9">
        <w:pPr>
          <w:pStyle w:val="a4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 w:rsidR="00B37AFC"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 w:rsidR="00A97D16" w:rsidRDefault="00A97D16">
    <w:pPr>
      <w:pStyle w:val="a4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D16"/>
    <w:rsid w:val="002D695D"/>
    <w:rsid w:val="0031049C"/>
    <w:rsid w:val="003C3AE8"/>
    <w:rsid w:val="004430F2"/>
    <w:rsid w:val="004C6C5B"/>
    <w:rsid w:val="004D4ACF"/>
    <w:rsid w:val="005C701D"/>
    <w:rsid w:val="0069206E"/>
    <w:rsid w:val="006965D9"/>
    <w:rsid w:val="00765945"/>
    <w:rsid w:val="008132F1"/>
    <w:rsid w:val="008229A2"/>
    <w:rsid w:val="00826F3D"/>
    <w:rsid w:val="009343CB"/>
    <w:rsid w:val="009E3A63"/>
    <w:rsid w:val="00A97D16"/>
    <w:rsid w:val="00B37AFC"/>
    <w:rsid w:val="00E35371"/>
    <w:rsid w:val="00ED5551"/>
    <w:rsid w:val="00F5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D3A1B3-7837-4A7C-A82A-3AB22964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43C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43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3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Речапова Виктория</cp:lastModifiedBy>
  <cp:revision>36</cp:revision>
  <cp:lastPrinted>2021-06-04T09:17:00Z</cp:lastPrinted>
  <dcterms:created xsi:type="dcterms:W3CDTF">2019-06-26T05:18:00Z</dcterms:created>
  <dcterms:modified xsi:type="dcterms:W3CDTF">2021-06-08T04:26:00Z</dcterms:modified>
</cp:coreProperties>
</file>